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12D6A5E9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31547D" w:rsidRPr="0031547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201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58D53FD5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611FC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7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611FC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Mírová 1471,</w:t>
            </w:r>
            <w:r w:rsidR="00862E73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</w:t>
            </w:r>
            <w:proofErr w:type="spellEnd"/>
            <w:r w:rsidR="000B2918"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</w:t>
            </w:r>
            <w:proofErr w:type="spellEnd"/>
            <w:r w:rsidR="00283986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3986"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Rodinný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Adresa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Jméno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Vztah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žadateli</w:t>
            </w:r>
            <w:proofErr w:type="spellEnd"/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31547D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občanem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České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republiky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a </w:t>
      </w:r>
      <w:proofErr w:type="spellStart"/>
      <w:r w:rsidR="007728CC" w:rsidRPr="007D353A">
        <w:rPr>
          <w:rFonts w:ascii="Times New Roman" w:hAnsi="Times New Roman" w:cs="Times New Roman"/>
          <w:bCs/>
        </w:rPr>
        <w:t>mám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trvalé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bydliště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na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území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města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Slaného</w:t>
      </w:r>
      <w:proofErr w:type="spellEnd"/>
    </w:p>
    <w:p w14:paraId="4F53F54F" w14:textId="1DB3FC61" w:rsidR="00650F2C" w:rsidRPr="007D353A" w:rsidRDefault="0031547D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se </w:t>
      </w:r>
      <w:proofErr w:type="spellStart"/>
      <w:r w:rsidR="00A7361C" w:rsidRPr="007D353A">
        <w:rPr>
          <w:rFonts w:ascii="Times New Roman" w:hAnsi="Times New Roman" w:cs="Times New Roman"/>
          <w:bCs/>
        </w:rPr>
        <w:t>sídlem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provozovnou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území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města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Slaného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době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podá</w:t>
      </w:r>
      <w:r w:rsidR="003E3F3B">
        <w:rPr>
          <w:rFonts w:ascii="Times New Roman" w:hAnsi="Times New Roman" w:cs="Times New Roman"/>
          <w:bCs/>
        </w:rPr>
        <w:t>ní</w:t>
      </w:r>
      <w:proofErr w:type="spellEnd"/>
      <w:r w:rsidR="003E3F3B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žádosti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mám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odpracováno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tohoto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nejméně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posledních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24 </w:t>
      </w:r>
      <w:proofErr w:type="spellStart"/>
      <w:r w:rsidR="00A7361C" w:rsidRPr="007D353A">
        <w:rPr>
          <w:rFonts w:ascii="Times New Roman" w:hAnsi="Times New Roman" w:cs="Times New Roman"/>
          <w:bCs/>
        </w:rPr>
        <w:t>měsíců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(</w:t>
      </w:r>
      <w:proofErr w:type="spellStart"/>
      <w:r w:rsidR="006E5A02" w:rsidRPr="007D353A">
        <w:rPr>
          <w:rFonts w:ascii="Times New Roman" w:hAnsi="Times New Roman" w:cs="Times New Roman"/>
          <w:bCs/>
        </w:rPr>
        <w:t>prosím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doložte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potvrzením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od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6E5A02" w:rsidRPr="007D353A">
        <w:rPr>
          <w:rFonts w:ascii="Times New Roman" w:hAnsi="Times New Roman" w:cs="Times New Roman"/>
          <w:bCs/>
        </w:rPr>
        <w:t>příloze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žádosti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) </w:t>
      </w:r>
    </w:p>
    <w:p w14:paraId="1ADCF2B0" w14:textId="4D4464E4" w:rsidR="000B2918" w:rsidRPr="007D353A" w:rsidRDefault="0031547D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příslušník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jiného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členského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státu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Evropské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unie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§ 17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zákona</w:t>
      </w:r>
      <w:proofErr w:type="spellEnd"/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obcích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31547D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31547D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31547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31547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Druh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Výše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53A">
              <w:rPr>
                <w:rFonts w:ascii="Times New Roman" w:hAnsi="Times New Roman" w:cs="Times New Roman"/>
              </w:rPr>
              <w:t>Kč</w:t>
            </w:r>
            <w:proofErr w:type="spellEnd"/>
            <w:r w:rsidRPr="007D353A">
              <w:rPr>
                <w:rFonts w:ascii="Times New Roman" w:hAnsi="Times New Roman" w:cs="Times New Roman"/>
              </w:rPr>
              <w:t>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31547D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31547D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Pr="007D353A">
        <w:rPr>
          <w:rFonts w:ascii="Times New Roman" w:hAnsi="Times New Roman" w:cs="Times New Roman"/>
          <w:bCs/>
        </w:rPr>
        <w:t>podmínkami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9D0F20" w:rsidRPr="007D353A">
        <w:rPr>
          <w:rFonts w:ascii="Times New Roman" w:hAnsi="Times New Roman" w:cs="Times New Roman"/>
          <w:bCs/>
        </w:rPr>
        <w:t>obsahem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smlouvy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o </w:t>
      </w:r>
      <w:proofErr w:type="spellStart"/>
      <w:r w:rsidR="009D0F20" w:rsidRPr="007D353A">
        <w:rPr>
          <w:rFonts w:ascii="Times New Roman" w:hAnsi="Times New Roman" w:cs="Times New Roman"/>
          <w:bCs/>
        </w:rPr>
        <w:t>nájmu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bytu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zveřejněn</w:t>
      </w:r>
      <w:r w:rsidR="00E200BB" w:rsidRPr="007D353A">
        <w:rPr>
          <w:rFonts w:ascii="Times New Roman" w:hAnsi="Times New Roman" w:cs="Times New Roman"/>
          <w:bCs/>
        </w:rPr>
        <w:t>é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na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webových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stránkách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města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gramStart"/>
      <w:r w:rsidR="009D0F20" w:rsidRPr="007D353A">
        <w:rPr>
          <w:rFonts w:ascii="Times New Roman" w:hAnsi="Times New Roman" w:cs="Times New Roman"/>
          <w:bCs/>
        </w:rPr>
        <w:t>a</w:t>
      </w:r>
      <w:proofErr w:type="gram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E200BB" w:rsidRPr="007D353A">
        <w:rPr>
          <w:rFonts w:ascii="Times New Roman" w:hAnsi="Times New Roman" w:cs="Times New Roman"/>
          <w:bCs/>
        </w:rPr>
        <w:t>akceptuji</w:t>
      </w:r>
      <w:proofErr w:type="spellEnd"/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 s</w:t>
      </w:r>
      <w:proofErr w:type="gram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povinností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složit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před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podpisem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smlouvy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8C0959" w:rsidRPr="007D353A">
        <w:rPr>
          <w:rFonts w:ascii="Times New Roman" w:hAnsi="Times New Roman" w:cs="Times New Roman"/>
          <w:bCs/>
        </w:rPr>
        <w:t>tím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, </w:t>
      </w:r>
      <w:proofErr w:type="spellStart"/>
      <w:r w:rsidR="008C0959" w:rsidRPr="007D353A">
        <w:rPr>
          <w:rFonts w:ascii="Times New Roman" w:hAnsi="Times New Roman" w:cs="Times New Roman"/>
          <w:bCs/>
        </w:rPr>
        <w:t>že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Slaný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vyhrazuje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právo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odmítnout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všechny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předložené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nabídky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změnit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vyhlášené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podmínky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zadání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neuzavřít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smlouvu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se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žádným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zájemcem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případně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aukci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zrušit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bez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udání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důvodu</w:t>
      </w:r>
      <w:proofErr w:type="spellEnd"/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případě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nastane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některá</w:t>
      </w:r>
      <w:proofErr w:type="spellEnd"/>
      <w:r w:rsidR="00F774DB" w:rsidRPr="007D353A">
        <w:rPr>
          <w:rFonts w:ascii="Times New Roman" w:hAnsi="Times New Roman" w:cs="Times New Roman"/>
        </w:rPr>
        <w:t xml:space="preserve"> ze </w:t>
      </w:r>
      <w:proofErr w:type="spellStart"/>
      <w:r w:rsidR="00F774DB" w:rsidRPr="007D353A">
        <w:rPr>
          <w:rFonts w:ascii="Times New Roman" w:hAnsi="Times New Roman" w:cs="Times New Roman"/>
        </w:rPr>
        <w:t>situací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uvedených</w:t>
      </w:r>
      <w:proofErr w:type="spellEnd"/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předchozí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větě</w:t>
      </w:r>
      <w:proofErr w:type="spellEnd"/>
      <w:r w:rsidR="00F774DB" w:rsidRPr="007D353A">
        <w:rPr>
          <w:rFonts w:ascii="Times New Roman" w:hAnsi="Times New Roman" w:cs="Times New Roman"/>
        </w:rPr>
        <w:t xml:space="preserve">, je </w:t>
      </w:r>
      <w:proofErr w:type="spellStart"/>
      <w:r w:rsidR="00F774DB" w:rsidRPr="007D353A">
        <w:rPr>
          <w:rFonts w:ascii="Times New Roman" w:hAnsi="Times New Roman" w:cs="Times New Roman"/>
        </w:rPr>
        <w:t>zájemce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srozuměn</w:t>
      </w:r>
      <w:proofErr w:type="spellEnd"/>
      <w:r w:rsidR="00F774DB" w:rsidRPr="007D353A">
        <w:rPr>
          <w:rFonts w:ascii="Times New Roman" w:hAnsi="Times New Roman" w:cs="Times New Roman"/>
        </w:rPr>
        <w:t xml:space="preserve"> s </w:t>
      </w:r>
      <w:proofErr w:type="spellStart"/>
      <w:r w:rsidR="00F774DB" w:rsidRPr="007D353A">
        <w:rPr>
          <w:rFonts w:ascii="Times New Roman" w:hAnsi="Times New Roman" w:cs="Times New Roman"/>
        </w:rPr>
        <w:t>tím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nemá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žádné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nároky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náhradu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nákladů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které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vynaložil</w:t>
      </w:r>
      <w:proofErr w:type="spellEnd"/>
      <w:r w:rsidR="00F774DB" w:rsidRPr="007D353A">
        <w:rPr>
          <w:rFonts w:ascii="Times New Roman" w:hAnsi="Times New Roman" w:cs="Times New Roman"/>
        </w:rPr>
        <w:t xml:space="preserve"> v </w:t>
      </w:r>
      <w:proofErr w:type="spellStart"/>
      <w:r w:rsidR="00F774DB" w:rsidRPr="007D353A">
        <w:rPr>
          <w:rFonts w:ascii="Times New Roman" w:hAnsi="Times New Roman" w:cs="Times New Roman"/>
        </w:rPr>
        <w:t>souvislosti</w:t>
      </w:r>
      <w:proofErr w:type="spellEnd"/>
      <w:r w:rsidR="00F774DB" w:rsidRPr="007D353A">
        <w:rPr>
          <w:rFonts w:ascii="Times New Roman" w:hAnsi="Times New Roman" w:cs="Times New Roman"/>
        </w:rPr>
        <w:t xml:space="preserve"> s </w:t>
      </w:r>
      <w:proofErr w:type="spellStart"/>
      <w:r w:rsidR="00F774DB" w:rsidRPr="007D353A">
        <w:rPr>
          <w:rFonts w:ascii="Times New Roman" w:hAnsi="Times New Roman" w:cs="Times New Roman"/>
        </w:rPr>
        <w:t>jeho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účastí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elektronické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aukci</w:t>
      </w:r>
      <w:proofErr w:type="spellEnd"/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 xml:space="preserve">V _______________________ </w:t>
      </w:r>
      <w:proofErr w:type="spellStart"/>
      <w:r w:rsidRPr="007D353A">
        <w:rPr>
          <w:rFonts w:ascii="Times New Roman" w:hAnsi="Times New Roman" w:cs="Times New Roman"/>
          <w:lang w:eastAsia="cs-CZ"/>
        </w:rPr>
        <w:t>dne</w:t>
      </w:r>
      <w:proofErr w:type="spellEnd"/>
      <w:r w:rsidRPr="007D353A">
        <w:rPr>
          <w:rFonts w:ascii="Times New Roman" w:hAnsi="Times New Roman" w:cs="Times New Roman"/>
          <w:lang w:eastAsia="cs-CZ"/>
        </w:rPr>
        <w:t xml:space="preserve">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proofErr w:type="gramStart"/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 xml:space="preserve">podpis </w:t>
      </w:r>
      <w:proofErr w:type="gramStart"/>
      <w:r w:rsidRPr="007D353A">
        <w:rPr>
          <w:rFonts w:ascii="Times New Roman" w:eastAsia="Calibri" w:hAnsi="Times New Roman" w:cs="Times New Roman"/>
          <w:b/>
          <w:bCs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0295D"/>
    <w:rsid w:val="00016751"/>
    <w:rsid w:val="0005559F"/>
    <w:rsid w:val="00077CFE"/>
    <w:rsid w:val="00085F4A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1547D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1FC9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21BEF"/>
    <w:rsid w:val="00852D0A"/>
    <w:rsid w:val="0086086E"/>
    <w:rsid w:val="00860A4B"/>
    <w:rsid w:val="00861BCB"/>
    <w:rsid w:val="00862E73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E7B98"/>
    <w:rsid w:val="00AF6D77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6433C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552B"/>
    <w:rsid w:val="00ED5463"/>
    <w:rsid w:val="00ED62F2"/>
    <w:rsid w:val="00F13E82"/>
    <w:rsid w:val="00F14C16"/>
    <w:rsid w:val="00F30F0F"/>
    <w:rsid w:val="00F31A3F"/>
    <w:rsid w:val="00F4556A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25</cp:revision>
  <cp:lastPrinted>2022-10-20T11:19:00Z</cp:lastPrinted>
  <dcterms:created xsi:type="dcterms:W3CDTF">2023-07-10T05:36:00Z</dcterms:created>
  <dcterms:modified xsi:type="dcterms:W3CDTF">2024-07-16T11:55:00Z</dcterms:modified>
</cp:coreProperties>
</file>